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748C7" w:rsidRPr="00A748C7" w:rsidRDefault="00A748C7" w:rsidP="00A748C7">
      <w:pPr>
        <w:pBdr>
          <w:top w:val="single" w:sz="4" w:space="1" w:color="auto"/>
          <w:left w:val="single" w:sz="4" w:space="4" w:color="auto"/>
          <w:bottom w:val="single" w:sz="4" w:space="1" w:color="auto"/>
          <w:right w:val="single" w:sz="4" w:space="4" w:color="auto"/>
        </w:pBdr>
        <w:jc w:val="center"/>
        <w:rPr>
          <w:rFonts w:ascii="Handwriting - Dakota" w:hAnsi="Handwriting - Dakota"/>
          <w:b/>
          <w:sz w:val="22"/>
          <w:szCs w:val="28"/>
        </w:rPr>
      </w:pPr>
      <w:r w:rsidRPr="00A748C7">
        <w:rPr>
          <w:rFonts w:ascii="Handwriting - Dakota" w:hAnsi="Handwriting - Dakota"/>
          <w:b/>
          <w:sz w:val="22"/>
          <w:szCs w:val="28"/>
        </w:rPr>
        <w:t>Independent Reading Assignment</w:t>
      </w:r>
    </w:p>
    <w:p w:rsidR="00A748C7" w:rsidRPr="00A748C7" w:rsidRDefault="00A748C7" w:rsidP="00A748C7">
      <w:pPr>
        <w:pBdr>
          <w:top w:val="single" w:sz="4" w:space="1" w:color="auto"/>
          <w:left w:val="single" w:sz="4" w:space="4" w:color="auto"/>
          <w:bottom w:val="single" w:sz="4" w:space="1" w:color="auto"/>
          <w:right w:val="single" w:sz="4" w:space="4" w:color="auto"/>
        </w:pBdr>
        <w:jc w:val="center"/>
        <w:rPr>
          <w:rFonts w:ascii="Handwriting - Dakota" w:hAnsi="Handwriting - Dakota"/>
          <w:b/>
          <w:sz w:val="22"/>
          <w:szCs w:val="28"/>
        </w:rPr>
      </w:pPr>
      <w:r w:rsidRPr="00A748C7">
        <w:rPr>
          <w:rFonts w:ascii="Handwriting - Dakota" w:hAnsi="Handwriting - Dakota"/>
          <w:b/>
          <w:sz w:val="22"/>
          <w:szCs w:val="28"/>
        </w:rPr>
        <w:t>Literary Analysis</w:t>
      </w:r>
    </w:p>
    <w:p w:rsidR="00A748C7" w:rsidRPr="00A748C7" w:rsidRDefault="00A748C7" w:rsidP="00A748C7">
      <w:pPr>
        <w:pBdr>
          <w:top w:val="single" w:sz="4" w:space="1" w:color="auto"/>
          <w:left w:val="single" w:sz="4" w:space="4" w:color="auto"/>
          <w:bottom w:val="single" w:sz="4" w:space="1" w:color="auto"/>
          <w:right w:val="single" w:sz="4" w:space="4" w:color="auto"/>
        </w:pBdr>
        <w:jc w:val="center"/>
        <w:rPr>
          <w:rFonts w:ascii="Handwriting - Dakota" w:hAnsi="Handwriting - Dakota"/>
          <w:b/>
          <w:sz w:val="22"/>
          <w:szCs w:val="28"/>
        </w:rPr>
      </w:pPr>
      <w:r w:rsidRPr="00A748C7">
        <w:rPr>
          <w:rFonts w:ascii="Handwriting - Dakota" w:hAnsi="Handwriting - Dakota"/>
          <w:b/>
          <w:sz w:val="22"/>
          <w:szCs w:val="28"/>
        </w:rPr>
        <w:t>Ms. Shipp</w:t>
      </w:r>
    </w:p>
    <w:p w:rsidR="00A748C7" w:rsidRPr="00A748C7" w:rsidRDefault="00A748C7" w:rsidP="00451A1F">
      <w:pPr>
        <w:rPr>
          <w:b/>
          <w:sz w:val="22"/>
          <w:szCs w:val="28"/>
        </w:rPr>
      </w:pPr>
    </w:p>
    <w:p w:rsidR="00A748C7" w:rsidRPr="004F13C4" w:rsidRDefault="00A748C7" w:rsidP="00451A1F">
      <w:pPr>
        <w:rPr>
          <w:szCs w:val="28"/>
        </w:rPr>
      </w:pPr>
      <w:r w:rsidRPr="004F13C4">
        <w:rPr>
          <w:b/>
          <w:szCs w:val="28"/>
        </w:rPr>
        <w:t>Objective:</w:t>
      </w:r>
      <w:r w:rsidRPr="004F13C4">
        <w:rPr>
          <w:b/>
          <w:szCs w:val="28"/>
        </w:rPr>
        <w:tab/>
      </w:r>
      <w:r w:rsidRPr="004F13C4">
        <w:rPr>
          <w:szCs w:val="28"/>
        </w:rPr>
        <w:t xml:space="preserve">To analyze a literary element of your independent reading using textual evidence </w:t>
      </w:r>
      <w:r w:rsidR="004F13C4">
        <w:rPr>
          <w:szCs w:val="28"/>
        </w:rPr>
        <w:tab/>
      </w:r>
      <w:r w:rsidR="004F13C4">
        <w:rPr>
          <w:szCs w:val="28"/>
        </w:rPr>
        <w:tab/>
      </w:r>
      <w:r w:rsidR="004F13C4">
        <w:rPr>
          <w:szCs w:val="28"/>
        </w:rPr>
        <w:tab/>
      </w:r>
      <w:r w:rsidRPr="004F13C4">
        <w:rPr>
          <w:szCs w:val="28"/>
        </w:rPr>
        <w:t>from both primary and secondary sources.</w:t>
      </w:r>
    </w:p>
    <w:p w:rsidR="00A748C7" w:rsidRPr="004F13C4" w:rsidRDefault="00A748C7" w:rsidP="00451A1F">
      <w:pPr>
        <w:rPr>
          <w:szCs w:val="28"/>
        </w:rPr>
      </w:pPr>
    </w:p>
    <w:p w:rsidR="00A748C7" w:rsidRPr="004F13C4" w:rsidRDefault="00A748C7" w:rsidP="00A748C7">
      <w:pPr>
        <w:rPr>
          <w:szCs w:val="22"/>
        </w:rPr>
      </w:pPr>
      <w:r w:rsidRPr="004F13C4">
        <w:rPr>
          <w:b/>
          <w:bCs/>
          <w:szCs w:val="22"/>
        </w:rPr>
        <w:t>An argument</w:t>
      </w:r>
    </w:p>
    <w:p w:rsidR="00A52637" w:rsidRDefault="00A748C7" w:rsidP="00A748C7">
      <w:pPr>
        <w:rPr>
          <w:szCs w:val="22"/>
        </w:rPr>
      </w:pPr>
      <w:r w:rsidRPr="004F13C4">
        <w:rPr>
          <w:szCs w:val="22"/>
        </w:rPr>
        <w:t xml:space="preserve">When you write an extended literary essay, often one requiring research, you are essentially making an argument. You are arguing that your perspective–an interpretation, an evaluative judgment, or a critical evaluation–is a valid one. </w:t>
      </w:r>
    </w:p>
    <w:p w:rsidR="00A52637" w:rsidRDefault="00A52637" w:rsidP="00A748C7">
      <w:pPr>
        <w:rPr>
          <w:b/>
          <w:szCs w:val="22"/>
        </w:rPr>
      </w:pPr>
    </w:p>
    <w:p w:rsidR="00A52637" w:rsidRDefault="00A52637" w:rsidP="00476577">
      <w:pPr>
        <w:pBdr>
          <w:top w:val="single" w:sz="4" w:space="1" w:color="auto"/>
          <w:left w:val="single" w:sz="4" w:space="4" w:color="auto"/>
          <w:bottom w:val="single" w:sz="4" w:space="1" w:color="auto"/>
          <w:right w:val="single" w:sz="4" w:space="4" w:color="auto"/>
        </w:pBdr>
        <w:rPr>
          <w:b/>
          <w:szCs w:val="22"/>
        </w:rPr>
      </w:pPr>
      <w:r>
        <w:rPr>
          <w:b/>
          <w:szCs w:val="22"/>
        </w:rPr>
        <w:t>Reminder:</w:t>
      </w:r>
    </w:p>
    <w:p w:rsidR="001C2FEF" w:rsidRDefault="00A52637" w:rsidP="00476577">
      <w:pPr>
        <w:pBdr>
          <w:top w:val="single" w:sz="4" w:space="1" w:color="auto"/>
          <w:left w:val="single" w:sz="4" w:space="4" w:color="auto"/>
          <w:bottom w:val="single" w:sz="4" w:space="1" w:color="auto"/>
          <w:right w:val="single" w:sz="4" w:space="4" w:color="auto"/>
        </w:pBdr>
        <w:rPr>
          <w:b/>
          <w:szCs w:val="22"/>
        </w:rPr>
      </w:pPr>
      <w:r>
        <w:rPr>
          <w:b/>
          <w:szCs w:val="22"/>
        </w:rPr>
        <w:t xml:space="preserve">You are basing your analysis of your chosen literary text off of </w:t>
      </w:r>
      <w:r w:rsidRPr="00A52637">
        <w:rPr>
          <w:b/>
          <w:i/>
          <w:szCs w:val="22"/>
        </w:rPr>
        <w:t>your</w:t>
      </w:r>
      <w:r>
        <w:rPr>
          <w:b/>
          <w:szCs w:val="22"/>
        </w:rPr>
        <w:t xml:space="preserve"> interpretation.  You are using textual evidence from your work and secondary sources to support </w:t>
      </w:r>
      <w:r>
        <w:rPr>
          <w:b/>
          <w:i/>
          <w:szCs w:val="22"/>
        </w:rPr>
        <w:t>your</w:t>
      </w:r>
      <w:r>
        <w:rPr>
          <w:b/>
          <w:szCs w:val="22"/>
        </w:rPr>
        <w:t xml:space="preserve"> interpretation.  The expectation for length of this assignment is not an extended magnum opus, but an in-depth, </w:t>
      </w:r>
      <w:r>
        <w:rPr>
          <w:b/>
          <w:i/>
          <w:szCs w:val="22"/>
        </w:rPr>
        <w:t>succinct</w:t>
      </w:r>
      <w:r>
        <w:rPr>
          <w:b/>
          <w:szCs w:val="22"/>
        </w:rPr>
        <w:t xml:space="preserve"> analysis of a literary work.</w:t>
      </w:r>
    </w:p>
    <w:p w:rsidR="00A748C7" w:rsidRPr="00A52637" w:rsidRDefault="00A748C7" w:rsidP="00476577">
      <w:pPr>
        <w:pBdr>
          <w:top w:val="single" w:sz="4" w:space="1" w:color="auto"/>
          <w:left w:val="single" w:sz="4" w:space="4" w:color="auto"/>
          <w:bottom w:val="single" w:sz="4" w:space="1" w:color="auto"/>
          <w:right w:val="single" w:sz="4" w:space="4" w:color="auto"/>
        </w:pBdr>
        <w:rPr>
          <w:b/>
          <w:szCs w:val="22"/>
        </w:rPr>
      </w:pPr>
    </w:p>
    <w:p w:rsidR="00A748C7" w:rsidRPr="004F13C4" w:rsidRDefault="00A748C7" w:rsidP="00A748C7">
      <w:pPr>
        <w:rPr>
          <w:szCs w:val="22"/>
        </w:rPr>
      </w:pPr>
    </w:p>
    <w:p w:rsidR="00267EB7" w:rsidRDefault="00267EB7" w:rsidP="00267EB7">
      <w:pPr>
        <w:pStyle w:val="NormalWeb"/>
        <w:ind w:left="1440" w:hanging="1440"/>
        <w:rPr>
          <w:rStyle w:val="content"/>
        </w:rPr>
      </w:pPr>
      <w:r>
        <w:rPr>
          <w:rStyle w:val="content"/>
          <w:b/>
        </w:rPr>
        <w:t xml:space="preserve">Required Elements: </w:t>
      </w:r>
    </w:p>
    <w:p w:rsidR="00267EB7" w:rsidRPr="00FD3029" w:rsidRDefault="00267EB7" w:rsidP="00267EB7">
      <w:pPr>
        <w:pStyle w:val="NormalWeb"/>
        <w:numPr>
          <w:ilvl w:val="0"/>
          <w:numId w:val="7"/>
        </w:numPr>
        <w:rPr>
          <w:rStyle w:val="content"/>
        </w:rPr>
      </w:pPr>
      <w:r>
        <w:rPr>
          <w:rStyle w:val="content"/>
          <w:b/>
        </w:rPr>
        <w:t>Final Draft in MLA format (Times New Roman, 12 point font, double-spaced, proper header, 1 inch margins)</w:t>
      </w:r>
    </w:p>
    <w:p w:rsidR="00267EB7" w:rsidRPr="00FD3029" w:rsidRDefault="00267EB7" w:rsidP="00267EB7">
      <w:pPr>
        <w:pStyle w:val="NormalWeb"/>
        <w:numPr>
          <w:ilvl w:val="0"/>
          <w:numId w:val="7"/>
        </w:numPr>
        <w:rPr>
          <w:rStyle w:val="content"/>
        </w:rPr>
      </w:pPr>
      <w:r>
        <w:rPr>
          <w:rStyle w:val="content"/>
          <w:b/>
        </w:rPr>
        <w:t>Rough Draft in MLA format with peer review</w:t>
      </w:r>
    </w:p>
    <w:p w:rsidR="00267EB7" w:rsidRPr="00FD3029" w:rsidRDefault="00267EB7" w:rsidP="00267EB7">
      <w:pPr>
        <w:pStyle w:val="NormalWeb"/>
        <w:numPr>
          <w:ilvl w:val="0"/>
          <w:numId w:val="7"/>
        </w:numPr>
        <w:rPr>
          <w:rStyle w:val="content"/>
        </w:rPr>
      </w:pPr>
      <w:r>
        <w:rPr>
          <w:rStyle w:val="content"/>
          <w:b/>
        </w:rPr>
        <w:t>Three cited secondary sources (may have more than 3 and evidence from secondary sources should be included within each individual control)</w:t>
      </w:r>
    </w:p>
    <w:p w:rsidR="00267EB7" w:rsidRPr="00926720" w:rsidRDefault="00267EB7" w:rsidP="00267EB7">
      <w:pPr>
        <w:pStyle w:val="NormalWeb"/>
        <w:numPr>
          <w:ilvl w:val="0"/>
          <w:numId w:val="7"/>
        </w:numPr>
        <w:rPr>
          <w:rStyle w:val="content"/>
        </w:rPr>
      </w:pPr>
      <w:r>
        <w:rPr>
          <w:rStyle w:val="content"/>
          <w:b/>
        </w:rPr>
        <w:t>Textual evidence from primary source of chosen play or novel</w:t>
      </w:r>
    </w:p>
    <w:p w:rsidR="00267EB7" w:rsidRPr="00AD36ED" w:rsidRDefault="00267EB7" w:rsidP="00267EB7">
      <w:pPr>
        <w:pStyle w:val="NormalWeb"/>
        <w:numPr>
          <w:ilvl w:val="0"/>
          <w:numId w:val="7"/>
        </w:numPr>
        <w:rPr>
          <w:rStyle w:val="content"/>
        </w:rPr>
      </w:pPr>
      <w:r>
        <w:rPr>
          <w:rStyle w:val="content"/>
          <w:b/>
        </w:rPr>
        <w:t xml:space="preserve">Works Cited page in proper MLA format </w:t>
      </w:r>
    </w:p>
    <w:p w:rsidR="00267EB7" w:rsidRDefault="00267EB7" w:rsidP="00267EB7">
      <w:pPr>
        <w:pStyle w:val="NormalWeb"/>
        <w:rPr>
          <w:rStyle w:val="content"/>
        </w:rPr>
      </w:pPr>
      <w:r>
        <w:rPr>
          <w:rStyle w:val="content"/>
          <w:b/>
        </w:rPr>
        <w:t xml:space="preserve">Rough Draft due: </w:t>
      </w:r>
      <w:r w:rsidR="005204D6">
        <w:rPr>
          <w:rStyle w:val="content"/>
          <w:b/>
        </w:rPr>
        <w:t>Wednesday, April 15</w:t>
      </w:r>
      <w:r w:rsidRPr="00AD36ED">
        <w:rPr>
          <w:rStyle w:val="content"/>
          <w:b/>
          <w:vertAlign w:val="superscript"/>
        </w:rPr>
        <w:t>th</w:t>
      </w:r>
      <w:r>
        <w:rPr>
          <w:rStyle w:val="content"/>
          <w:b/>
        </w:rPr>
        <w:t xml:space="preserve"> </w:t>
      </w:r>
    </w:p>
    <w:p w:rsidR="00476577" w:rsidRDefault="00267EB7" w:rsidP="00A52637">
      <w:pPr>
        <w:pStyle w:val="NormalWeb"/>
        <w:rPr>
          <w:rStyle w:val="content"/>
        </w:rPr>
      </w:pPr>
      <w:r>
        <w:rPr>
          <w:rStyle w:val="content"/>
          <w:b/>
        </w:rPr>
        <w:t xml:space="preserve">Final Draft due: </w:t>
      </w:r>
      <w:r w:rsidR="005204D6">
        <w:rPr>
          <w:rStyle w:val="content"/>
          <w:b/>
        </w:rPr>
        <w:t>Thursday, April 23</w:t>
      </w:r>
      <w:r w:rsidR="005204D6" w:rsidRPr="005204D6">
        <w:rPr>
          <w:rStyle w:val="content"/>
          <w:b/>
          <w:vertAlign w:val="superscript"/>
        </w:rPr>
        <w:t>rd</w:t>
      </w:r>
      <w:r w:rsidR="005204D6">
        <w:rPr>
          <w:rStyle w:val="content"/>
          <w:b/>
        </w:rPr>
        <w:t xml:space="preserve"> </w:t>
      </w:r>
      <w:r>
        <w:rPr>
          <w:rStyle w:val="content"/>
          <w:b/>
        </w:rPr>
        <w:t xml:space="preserve"> </w:t>
      </w:r>
    </w:p>
    <w:p w:rsidR="00476577" w:rsidRDefault="00476577" w:rsidP="00A52637">
      <w:pPr>
        <w:pStyle w:val="NormalWeb"/>
        <w:rPr>
          <w:rStyle w:val="content"/>
        </w:rPr>
      </w:pPr>
    </w:p>
    <w:p w:rsidR="00476577" w:rsidRDefault="00476577" w:rsidP="00A52637">
      <w:pPr>
        <w:pStyle w:val="NormalWeb"/>
        <w:rPr>
          <w:rStyle w:val="content"/>
        </w:rPr>
      </w:pPr>
    </w:p>
    <w:p w:rsidR="00476577" w:rsidRDefault="00476577" w:rsidP="00A52637">
      <w:pPr>
        <w:pStyle w:val="NormalWeb"/>
        <w:rPr>
          <w:rStyle w:val="content"/>
        </w:rPr>
      </w:pPr>
    </w:p>
    <w:p w:rsidR="00476577" w:rsidRDefault="00476577" w:rsidP="00A52637">
      <w:pPr>
        <w:pStyle w:val="NormalWeb"/>
        <w:rPr>
          <w:rStyle w:val="content"/>
        </w:rPr>
      </w:pPr>
    </w:p>
    <w:p w:rsidR="00476577" w:rsidRDefault="00476577" w:rsidP="00A52637">
      <w:pPr>
        <w:pStyle w:val="NormalWeb"/>
        <w:rPr>
          <w:rStyle w:val="content"/>
        </w:rPr>
      </w:pPr>
    </w:p>
    <w:p w:rsidR="00A748C7" w:rsidRPr="00A52637" w:rsidRDefault="00A748C7" w:rsidP="00A52637">
      <w:pPr>
        <w:pStyle w:val="NormalWeb"/>
      </w:pPr>
    </w:p>
    <w:p w:rsidR="00451A1F" w:rsidRPr="00E50505" w:rsidRDefault="00451A1F" w:rsidP="00451A1F">
      <w:pPr>
        <w:rPr>
          <w:b/>
          <w:sz w:val="28"/>
          <w:szCs w:val="28"/>
        </w:rPr>
      </w:pPr>
      <w:r w:rsidRPr="00E50505">
        <w:rPr>
          <w:b/>
          <w:sz w:val="28"/>
          <w:szCs w:val="28"/>
        </w:rPr>
        <w:t>Grading Rubric</w:t>
      </w:r>
    </w:p>
    <w:p w:rsidR="00451A1F" w:rsidRDefault="00451A1F" w:rsidP="00451A1F">
      <w:pPr>
        <w:ind w:left="720" w:hanging="720"/>
        <w:rPr>
          <w:rStyle w:val="content"/>
        </w:rPr>
      </w:pPr>
      <w:r>
        <w:rPr>
          <w:rStyle w:val="content"/>
          <w:b/>
          <w:bCs/>
        </w:rPr>
        <w:t>Ideas</w:t>
      </w:r>
      <w:r>
        <w:t xml:space="preserve"> </w:t>
      </w:r>
      <w:r>
        <w:rPr>
          <w:rStyle w:val="content"/>
        </w:rPr>
        <w:t xml:space="preserve">are the heart of the message, the content of the piece, the main theme, together with all the details that enrich and develop that theme. </w:t>
      </w:r>
    </w:p>
    <w:p w:rsidR="00451A1F" w:rsidRDefault="00451A1F" w:rsidP="00451A1F">
      <w:pPr>
        <w:rPr>
          <w:rStyle w:val="content"/>
        </w:rPr>
      </w:pPr>
      <w:r>
        <w:rPr>
          <w:rStyle w:val="content"/>
        </w:rPr>
        <w:t>The writer has:</w:t>
      </w:r>
    </w:p>
    <w:p w:rsidR="00451A1F" w:rsidRDefault="00A0641B" w:rsidP="00451A1F">
      <w:pPr>
        <w:numPr>
          <w:ilvl w:val="0"/>
          <w:numId w:val="1"/>
        </w:numPr>
        <w:rPr>
          <w:rStyle w:val="content"/>
        </w:rPr>
      </w:pPr>
      <w:r w:rsidRPr="00A0641B">
        <w:rPr>
          <w:b/>
          <w:bCs/>
          <w:noProof/>
        </w:rPr>
        <w:pict>
          <v:shapetype id="_x0000_t202" coordsize="21600,21600" o:spt="202" path="m0,0l0,21600,21600,21600,21600,0xe">
            <v:stroke joinstyle="miter"/>
            <v:path gradientshapeok="t" o:connecttype="rect"/>
          </v:shapetype>
          <v:shape id="_x0000_s1026" type="#_x0000_t202" style="position:absolute;left:0;text-align:left;margin-left:416.25pt;margin-top:5.5pt;width:56.1pt;height:27pt;z-index:251660288">
            <v:textbox style="mso-next-textbox:#_x0000_s1026">
              <w:txbxContent>
                <w:p w:rsidR="00451A1F" w:rsidRDefault="00451A1F" w:rsidP="00451A1F">
                  <w:r>
                    <w:t>50 pts.</w:t>
                  </w:r>
                </w:p>
              </w:txbxContent>
            </v:textbox>
          </v:shape>
        </w:pict>
      </w:r>
      <w:r w:rsidR="00451A1F">
        <w:rPr>
          <w:rStyle w:val="content"/>
        </w:rPr>
        <w:t>included direct and indirect textual support from novel/play of choice</w:t>
      </w:r>
    </w:p>
    <w:p w:rsidR="00451A1F" w:rsidRDefault="00451A1F" w:rsidP="00451A1F">
      <w:pPr>
        <w:numPr>
          <w:ilvl w:val="0"/>
          <w:numId w:val="1"/>
        </w:numPr>
        <w:rPr>
          <w:rStyle w:val="content"/>
        </w:rPr>
      </w:pPr>
      <w:r>
        <w:rPr>
          <w:rStyle w:val="content"/>
        </w:rPr>
        <w:t xml:space="preserve">cited textual support from at least </w:t>
      </w:r>
      <w:r w:rsidRPr="0090642A">
        <w:rPr>
          <w:rStyle w:val="content"/>
          <w:b/>
        </w:rPr>
        <w:t>four</w:t>
      </w:r>
      <w:r>
        <w:rPr>
          <w:rStyle w:val="content"/>
        </w:rPr>
        <w:t xml:space="preserve"> </w:t>
      </w:r>
      <w:r w:rsidRPr="0090642A">
        <w:rPr>
          <w:rStyle w:val="content"/>
          <w:b/>
        </w:rPr>
        <w:t>secondary</w:t>
      </w:r>
      <w:r>
        <w:rPr>
          <w:rStyle w:val="content"/>
        </w:rPr>
        <w:t xml:space="preserve"> scholarly literary sources</w:t>
      </w:r>
    </w:p>
    <w:p w:rsidR="00451A1F" w:rsidRPr="00AE0FD5" w:rsidRDefault="00451A1F" w:rsidP="00451A1F">
      <w:pPr>
        <w:numPr>
          <w:ilvl w:val="0"/>
          <w:numId w:val="1"/>
        </w:numPr>
      </w:pPr>
      <w:r>
        <w:rPr>
          <w:rStyle w:val="content"/>
        </w:rPr>
        <w:t>provided personal literary analysis</w:t>
      </w:r>
      <w:r w:rsidRPr="00AE0FD5">
        <w:t xml:space="preserve"> </w:t>
      </w:r>
    </w:p>
    <w:p w:rsidR="00451A1F" w:rsidRDefault="00451A1F" w:rsidP="00451A1F">
      <w:pPr>
        <w:numPr>
          <w:ilvl w:val="0"/>
          <w:numId w:val="1"/>
        </w:numPr>
        <w:rPr>
          <w:rStyle w:val="content"/>
        </w:rPr>
      </w:pPr>
      <w:r>
        <w:rPr>
          <w:rStyle w:val="content"/>
        </w:rPr>
        <w:t>chosen details that are interesting, important, and informative</w:t>
      </w:r>
    </w:p>
    <w:p w:rsidR="00451A1F" w:rsidRDefault="00451A1F" w:rsidP="00451A1F">
      <w:pPr>
        <w:rPr>
          <w:rStyle w:val="content"/>
        </w:rPr>
      </w:pPr>
      <w:r>
        <w:rPr>
          <w:rStyle w:val="content"/>
          <w:b/>
          <w:bCs/>
        </w:rPr>
        <w:t>ALL TEXTUAL SUPPORT—WHETHER IT COMES FROM PRIMARY OR SECONDARY SOURCES, AND WHETHER IT IS QUOTED DIRECTLY OR PARAPHRASED—IS DOCUMENTED USING MLA DOCUMENTATION.</w:t>
      </w:r>
    </w:p>
    <w:p w:rsidR="00451A1F" w:rsidRDefault="00451A1F" w:rsidP="00451A1F">
      <w:pPr>
        <w:ind w:left="1440" w:hanging="1440"/>
        <w:rPr>
          <w:rStyle w:val="content"/>
        </w:rPr>
      </w:pPr>
    </w:p>
    <w:p w:rsidR="00451A1F" w:rsidRDefault="00451A1F" w:rsidP="00451A1F">
      <w:pPr>
        <w:ind w:left="1440" w:hanging="1440"/>
        <w:rPr>
          <w:rStyle w:val="content"/>
        </w:rPr>
      </w:pPr>
      <w:r>
        <w:rPr>
          <w:rStyle w:val="content"/>
          <w:b/>
          <w:bCs/>
        </w:rPr>
        <w:t>Organization</w:t>
      </w:r>
      <w:r>
        <w:t xml:space="preserve"> </w:t>
      </w:r>
    </w:p>
    <w:p w:rsidR="00451A1F" w:rsidRDefault="00A0641B" w:rsidP="00451A1F">
      <w:pPr>
        <w:numPr>
          <w:ilvl w:val="0"/>
          <w:numId w:val="2"/>
        </w:numPr>
        <w:rPr>
          <w:rStyle w:val="content"/>
        </w:rPr>
      </w:pPr>
      <w:r w:rsidRPr="00A0641B">
        <w:rPr>
          <w:b/>
          <w:bCs/>
          <w:noProof/>
        </w:rPr>
        <w:pict>
          <v:shape id="_x0000_s1027" type="#_x0000_t202" style="position:absolute;left:0;text-align:left;margin-left:420.75pt;margin-top:17.5pt;width:56.1pt;height:27pt;z-index:251661312">
            <v:textbox style="mso-next-textbox:#_x0000_s1027">
              <w:txbxContent>
                <w:p w:rsidR="00451A1F" w:rsidRDefault="003537C9" w:rsidP="00451A1F">
                  <w:r>
                    <w:t>10</w:t>
                  </w:r>
                  <w:r w:rsidR="00451A1F">
                    <w:t xml:space="preserve"> pts.</w:t>
                  </w:r>
                </w:p>
              </w:txbxContent>
            </v:textbox>
          </v:shape>
        </w:pict>
      </w:r>
      <w:r w:rsidR="00451A1F">
        <w:rPr>
          <w:rStyle w:val="content"/>
        </w:rPr>
        <w:t>The piece begins meaningfully and creates a sense of anticipation that is, ultimately, systematically fulfilled</w:t>
      </w:r>
    </w:p>
    <w:p w:rsidR="00451A1F" w:rsidRDefault="00451A1F" w:rsidP="00451A1F">
      <w:pPr>
        <w:numPr>
          <w:ilvl w:val="0"/>
          <w:numId w:val="2"/>
        </w:numPr>
        <w:rPr>
          <w:rStyle w:val="content"/>
        </w:rPr>
      </w:pPr>
      <w:r>
        <w:rPr>
          <w:rStyle w:val="content"/>
        </w:rPr>
        <w:t>Events proceed logically</w:t>
      </w:r>
    </w:p>
    <w:p w:rsidR="00451A1F" w:rsidRDefault="00451A1F" w:rsidP="00451A1F">
      <w:pPr>
        <w:numPr>
          <w:ilvl w:val="0"/>
          <w:numId w:val="2"/>
        </w:numPr>
        <w:rPr>
          <w:rStyle w:val="content"/>
        </w:rPr>
      </w:pPr>
      <w:r>
        <w:rPr>
          <w:rStyle w:val="content"/>
        </w:rPr>
        <w:t>Connections and transitions are effective</w:t>
      </w:r>
    </w:p>
    <w:p w:rsidR="00451A1F" w:rsidRDefault="00451A1F" w:rsidP="00451A1F">
      <w:pPr>
        <w:numPr>
          <w:ilvl w:val="0"/>
          <w:numId w:val="2"/>
        </w:numPr>
      </w:pPr>
      <w:r>
        <w:rPr>
          <w:rStyle w:val="content"/>
        </w:rPr>
        <w:t>The piece closes with a sense of resolution, tying up loose ends, bringing things to closure, answering important questions while still leaving the reader something to think about</w:t>
      </w:r>
    </w:p>
    <w:p w:rsidR="00451A1F" w:rsidRDefault="00451A1F" w:rsidP="00451A1F">
      <w:pPr>
        <w:rPr>
          <w:rStyle w:val="content"/>
        </w:rPr>
      </w:pPr>
    </w:p>
    <w:p w:rsidR="00451A1F" w:rsidRDefault="00A0641B" w:rsidP="00451A1F">
      <w:pPr>
        <w:ind w:left="720" w:hanging="720"/>
        <w:rPr>
          <w:rStyle w:val="content"/>
        </w:rPr>
      </w:pPr>
      <w:r w:rsidRPr="00A0641B">
        <w:rPr>
          <w:b/>
          <w:bCs/>
          <w:noProof/>
        </w:rPr>
        <w:pict>
          <v:shape id="_x0000_s1028" type="#_x0000_t202" style="position:absolute;left:0;text-align:left;margin-left:420.75pt;margin-top:24.1pt;width:56.1pt;height:27pt;z-index:251662336">
            <v:textbox style="mso-next-textbox:#_x0000_s1028">
              <w:txbxContent>
                <w:p w:rsidR="00451A1F" w:rsidRDefault="00926AD2" w:rsidP="00451A1F">
                  <w:r>
                    <w:t>10</w:t>
                  </w:r>
                  <w:r w:rsidR="00451A1F">
                    <w:t xml:space="preserve"> pts.</w:t>
                  </w:r>
                </w:p>
              </w:txbxContent>
            </v:textbox>
          </v:shape>
        </w:pict>
      </w:r>
      <w:r w:rsidR="00451A1F">
        <w:rPr>
          <w:rStyle w:val="content"/>
          <w:b/>
          <w:bCs/>
        </w:rPr>
        <w:t>Voice</w:t>
      </w:r>
      <w:r w:rsidR="00451A1F">
        <w:t xml:space="preserve"> </w:t>
      </w:r>
      <w:r w:rsidR="00451A1F">
        <w:rPr>
          <w:rStyle w:val="content"/>
        </w:rPr>
        <w:t>is the writer coming through the words, the sense that a real person is speaking and cares about the message.</w:t>
      </w:r>
    </w:p>
    <w:p w:rsidR="00451A1F" w:rsidRDefault="00451A1F" w:rsidP="00451A1F">
      <w:pPr>
        <w:numPr>
          <w:ilvl w:val="0"/>
          <w:numId w:val="3"/>
        </w:numPr>
        <w:rPr>
          <w:rStyle w:val="content"/>
        </w:rPr>
      </w:pPr>
      <w:r>
        <w:rPr>
          <w:rStyle w:val="content"/>
        </w:rPr>
        <w:t>The tone is authoritative and scholarly</w:t>
      </w:r>
    </w:p>
    <w:p w:rsidR="00451A1F" w:rsidRDefault="00451A1F" w:rsidP="00451A1F">
      <w:pPr>
        <w:numPr>
          <w:ilvl w:val="0"/>
          <w:numId w:val="3"/>
        </w:numPr>
      </w:pPr>
      <w:r>
        <w:rPr>
          <w:rStyle w:val="content"/>
        </w:rPr>
        <w:t>The essay is written from third-person point of view </w:t>
      </w:r>
      <w:r>
        <w:t xml:space="preserve"> </w:t>
      </w:r>
    </w:p>
    <w:p w:rsidR="00451A1F" w:rsidRDefault="00A0641B" w:rsidP="00451A1F">
      <w:pPr>
        <w:pStyle w:val="NormalWeb"/>
        <w:ind w:left="748" w:hanging="748"/>
      </w:pPr>
      <w:r w:rsidRPr="00A0641B">
        <w:rPr>
          <w:b/>
          <w:bCs/>
          <w:noProof/>
        </w:rPr>
        <w:pict>
          <v:shape id="_x0000_s1029" type="#_x0000_t202" style="position:absolute;left:0;text-align:left;margin-left:420.75pt;margin-top:60.9pt;width:56.1pt;height:27pt;z-index:251663360">
            <v:textbox style="mso-next-textbox:#_x0000_s1029">
              <w:txbxContent>
                <w:p w:rsidR="00451A1F" w:rsidRDefault="004B606F" w:rsidP="00451A1F">
                  <w:r>
                    <w:t>10</w:t>
                  </w:r>
                  <w:r w:rsidR="00451A1F">
                    <w:t xml:space="preserve"> pts.</w:t>
                  </w:r>
                </w:p>
              </w:txbxContent>
            </v:textbox>
          </v:shape>
        </w:pict>
      </w:r>
      <w:r w:rsidR="00451A1F">
        <w:rPr>
          <w:rStyle w:val="content"/>
          <w:b/>
          <w:bCs/>
        </w:rPr>
        <w:t>Word Choice</w:t>
      </w:r>
      <w:r w:rsidR="00451A1F">
        <w:t xml:space="preserve"> </w:t>
      </w:r>
      <w:r w:rsidR="00451A1F">
        <w:rPr>
          <w:rStyle w:val="content"/>
        </w:rPr>
        <w:t xml:space="preserve">is the use of </w:t>
      </w:r>
      <w:r w:rsidR="00451A1F" w:rsidRPr="00D04D69">
        <w:rPr>
          <w:rStyle w:val="content"/>
          <w:b/>
        </w:rPr>
        <w:t xml:space="preserve">rich, colorful, </w:t>
      </w:r>
      <w:r w:rsidR="00451A1F" w:rsidRPr="00D04D69">
        <w:rPr>
          <w:rStyle w:val="content"/>
          <w:b/>
          <w:i/>
        </w:rPr>
        <w:t>precise</w:t>
      </w:r>
      <w:r w:rsidR="00451A1F" w:rsidRPr="00D04D69">
        <w:rPr>
          <w:rStyle w:val="content"/>
          <w:b/>
        </w:rPr>
        <w:t xml:space="preserve"> language</w:t>
      </w:r>
      <w:r w:rsidR="00451A1F">
        <w:rPr>
          <w:rStyle w:val="content"/>
        </w:rPr>
        <w:t xml:space="preserve"> that communicates not just in a functional way, but in a way that moves and enlightens the reader. Strong word choice is characterized not so much by an exceptional vocabulary that impresses the reader, but by the ability to use everyday words effectively.</w:t>
      </w:r>
    </w:p>
    <w:p w:rsidR="00451A1F" w:rsidRDefault="00451A1F" w:rsidP="00451A1F">
      <w:pPr>
        <w:pStyle w:val="NormalWeb"/>
        <w:ind w:left="748" w:hanging="748"/>
      </w:pPr>
    </w:p>
    <w:p w:rsidR="00451A1F" w:rsidRDefault="00A0641B" w:rsidP="00451A1F">
      <w:pPr>
        <w:pStyle w:val="NormalWeb"/>
        <w:tabs>
          <w:tab w:val="left" w:pos="748"/>
        </w:tabs>
        <w:ind w:left="748" w:hanging="748"/>
        <w:rPr>
          <w:rStyle w:val="content"/>
        </w:rPr>
      </w:pPr>
      <w:r w:rsidRPr="00A0641B">
        <w:rPr>
          <w:b/>
          <w:bCs/>
          <w:noProof/>
        </w:rPr>
        <w:pict>
          <v:shape id="_x0000_s1030" type="#_x0000_t202" style="position:absolute;left:0;text-align:left;margin-left:420.75pt;margin-top:24.95pt;width:56.1pt;height:27pt;z-index:251664384">
            <v:textbox style="mso-next-textbox:#_x0000_s1030">
              <w:txbxContent>
                <w:p w:rsidR="00451A1F" w:rsidRDefault="00955942" w:rsidP="00451A1F">
                  <w:r>
                    <w:t>1</w:t>
                  </w:r>
                  <w:r w:rsidR="003537C9">
                    <w:t>0</w:t>
                  </w:r>
                  <w:r w:rsidR="00451A1F">
                    <w:t xml:space="preserve"> pts.</w:t>
                  </w:r>
                </w:p>
              </w:txbxContent>
            </v:textbox>
          </v:shape>
        </w:pict>
      </w:r>
      <w:r w:rsidR="00451A1F">
        <w:rPr>
          <w:rStyle w:val="content"/>
          <w:b/>
          <w:bCs/>
        </w:rPr>
        <w:t>Sentence Fluency</w:t>
      </w:r>
      <w:r w:rsidR="00451A1F">
        <w:rPr>
          <w:rStyle w:val="content"/>
        </w:rPr>
        <w:t xml:space="preserve"> is the rhythm and flow of the language, the sound of word patterns, the way in which the writing plays to the ear, not just to the eye.</w:t>
      </w:r>
    </w:p>
    <w:p w:rsidR="00451A1F" w:rsidRDefault="00451A1F" w:rsidP="00451A1F">
      <w:pPr>
        <w:pStyle w:val="NormalWeb"/>
        <w:numPr>
          <w:ilvl w:val="0"/>
          <w:numId w:val="4"/>
        </w:numPr>
        <w:rPr>
          <w:rStyle w:val="content"/>
        </w:rPr>
      </w:pPr>
      <w:r>
        <w:rPr>
          <w:rStyle w:val="content"/>
        </w:rPr>
        <w:t>The essay is free of awkward word patterns that slow the reader's progress</w:t>
      </w:r>
    </w:p>
    <w:p w:rsidR="00451A1F" w:rsidRDefault="00A0641B" w:rsidP="00451A1F">
      <w:pPr>
        <w:pStyle w:val="NormalWeb"/>
        <w:numPr>
          <w:ilvl w:val="0"/>
          <w:numId w:val="4"/>
        </w:numPr>
      </w:pPr>
      <w:r>
        <w:rPr>
          <w:noProof/>
        </w:rPr>
        <w:pict>
          <v:shape id="_x0000_s1031" type="#_x0000_t202" style="position:absolute;left:0;text-align:left;margin-left:420.75pt;margin-top:40.95pt;width:56.1pt;height:27pt;z-index:251665408">
            <v:textbox>
              <w:txbxContent>
                <w:p w:rsidR="00451A1F" w:rsidRDefault="004B606F" w:rsidP="00451A1F">
                  <w:r>
                    <w:t>1</w:t>
                  </w:r>
                  <w:r w:rsidR="00451A1F">
                    <w:t>0 pts.</w:t>
                  </w:r>
                </w:p>
              </w:txbxContent>
            </v:textbox>
          </v:shape>
        </w:pict>
      </w:r>
      <w:r w:rsidR="00451A1F">
        <w:rPr>
          <w:rStyle w:val="content"/>
        </w:rPr>
        <w:t>Sentences vary in length and style, and are so well crafted that the writer moves through the piece with ease</w:t>
      </w:r>
    </w:p>
    <w:p w:rsidR="00451A1F" w:rsidRDefault="00451A1F" w:rsidP="00451A1F">
      <w:pPr>
        <w:pStyle w:val="NormalWeb"/>
        <w:ind w:left="1440" w:hanging="1440"/>
        <w:rPr>
          <w:rStyle w:val="content"/>
        </w:rPr>
      </w:pPr>
      <w:r>
        <w:rPr>
          <w:rStyle w:val="content"/>
          <w:b/>
          <w:bCs/>
        </w:rPr>
        <w:t>Conventions</w:t>
      </w:r>
      <w:r>
        <w:tab/>
      </w:r>
    </w:p>
    <w:p w:rsidR="00451A1F" w:rsidRDefault="00451A1F" w:rsidP="00451A1F">
      <w:pPr>
        <w:pStyle w:val="NormalWeb"/>
        <w:numPr>
          <w:ilvl w:val="0"/>
          <w:numId w:val="5"/>
        </w:numPr>
        <w:rPr>
          <w:rStyle w:val="content"/>
        </w:rPr>
      </w:pPr>
      <w:r>
        <w:rPr>
          <w:rStyle w:val="content"/>
          <w:bCs/>
        </w:rPr>
        <w:t>The essay has been proofread and edited with care</w:t>
      </w:r>
      <w:r>
        <w:rPr>
          <w:rStyle w:val="content"/>
        </w:rPr>
        <w:t>, and is free of mechanical errors</w:t>
      </w:r>
    </w:p>
    <w:p w:rsidR="00451A1F" w:rsidRPr="00451A1F" w:rsidRDefault="00451A1F" w:rsidP="00451A1F">
      <w:pPr>
        <w:pStyle w:val="NormalWeb"/>
        <w:numPr>
          <w:ilvl w:val="0"/>
          <w:numId w:val="5"/>
        </w:numPr>
        <w:rPr>
          <w:rStyle w:val="content"/>
        </w:rPr>
      </w:pPr>
      <w:r>
        <w:rPr>
          <w:rStyle w:val="content"/>
        </w:rPr>
        <w:t>The essay follows proper MLA format (citations, Works Cited, Works Consulted, etc.)</w:t>
      </w:r>
    </w:p>
    <w:p w:rsidR="00E81EC0" w:rsidRPr="006C46B1" w:rsidRDefault="00451A1F" w:rsidP="006C46B1">
      <w:pPr>
        <w:pStyle w:val="NormalWeb"/>
        <w:ind w:left="1440" w:hanging="1440"/>
        <w:rPr>
          <w:b/>
        </w:rPr>
      </w:pPr>
      <w:r>
        <w:rPr>
          <w:rStyle w:val="content"/>
        </w:rPr>
        <w:tab/>
      </w:r>
      <w:r>
        <w:rPr>
          <w:rStyle w:val="content"/>
        </w:rPr>
        <w:tab/>
      </w:r>
      <w:r>
        <w:rPr>
          <w:rStyle w:val="content"/>
        </w:rPr>
        <w:tab/>
      </w:r>
      <w:r>
        <w:rPr>
          <w:rStyle w:val="content"/>
        </w:rPr>
        <w:tab/>
      </w:r>
      <w:r w:rsidR="00926AD2">
        <w:rPr>
          <w:rStyle w:val="content"/>
          <w:b/>
        </w:rPr>
        <w:t>Score:  __________ out of 10</w:t>
      </w:r>
      <w:r w:rsidR="00955942">
        <w:rPr>
          <w:rStyle w:val="content"/>
          <w:b/>
        </w:rPr>
        <w:t>0</w:t>
      </w:r>
      <w:r>
        <w:rPr>
          <w:rStyle w:val="content"/>
          <w:b/>
        </w:rPr>
        <w:t xml:space="preserve"> pts.</w:t>
      </w:r>
    </w:p>
    <w:sectPr w:rsidR="00E81EC0" w:rsidRPr="006C46B1" w:rsidSect="001A67C1">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D754F"/>
    <w:multiLevelType w:val="hybridMultilevel"/>
    <w:tmpl w:val="39C002F6"/>
    <w:lvl w:ilvl="0" w:tplc="E04094BE">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andwriting - Dakot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andwriting - Dakot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andwriting - Dakot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173A56"/>
    <w:multiLevelType w:val="multilevel"/>
    <w:tmpl w:val="809C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F93C3E"/>
    <w:multiLevelType w:val="hybridMultilevel"/>
    <w:tmpl w:val="B36833FC"/>
    <w:lvl w:ilvl="0" w:tplc="1A44F4DC">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32D12"/>
    <w:multiLevelType w:val="hybridMultilevel"/>
    <w:tmpl w:val="88328D1E"/>
    <w:lvl w:ilvl="0" w:tplc="E04094BE">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andwriting - Dakot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andwriting - Dakot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andwriting - Dakot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6F3CA3"/>
    <w:multiLevelType w:val="hybridMultilevel"/>
    <w:tmpl w:val="FE604B9E"/>
    <w:lvl w:ilvl="0" w:tplc="E04094BE">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andwriting - Dakot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andwriting - Dakot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andwriting - Dakot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CD4E37"/>
    <w:multiLevelType w:val="hybridMultilevel"/>
    <w:tmpl w:val="CEC0129E"/>
    <w:lvl w:ilvl="0" w:tplc="E04094BE">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andwriting - Dakot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andwriting - Dakot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andwriting - Dakot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2169CB"/>
    <w:multiLevelType w:val="hybridMultilevel"/>
    <w:tmpl w:val="99165A52"/>
    <w:lvl w:ilvl="0" w:tplc="E04094BE">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andwriting - Dakot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andwriting - Dakot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andwriting - Dakot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1A1F"/>
    <w:rsid w:val="001C2FEF"/>
    <w:rsid w:val="002239B2"/>
    <w:rsid w:val="00267EB7"/>
    <w:rsid w:val="0028432D"/>
    <w:rsid w:val="003537C9"/>
    <w:rsid w:val="00451A1F"/>
    <w:rsid w:val="00476577"/>
    <w:rsid w:val="004B606F"/>
    <w:rsid w:val="004F13C4"/>
    <w:rsid w:val="005204D6"/>
    <w:rsid w:val="00535FA0"/>
    <w:rsid w:val="005518E9"/>
    <w:rsid w:val="006C46B1"/>
    <w:rsid w:val="0090642A"/>
    <w:rsid w:val="00926720"/>
    <w:rsid w:val="00926AD2"/>
    <w:rsid w:val="00955942"/>
    <w:rsid w:val="00A0641B"/>
    <w:rsid w:val="00A52637"/>
    <w:rsid w:val="00A748C7"/>
    <w:rsid w:val="00AC1955"/>
    <w:rsid w:val="00AD36ED"/>
    <w:rsid w:val="00B11C39"/>
    <w:rsid w:val="00CA0E2A"/>
    <w:rsid w:val="00DA6169"/>
    <w:rsid w:val="00E76917"/>
    <w:rsid w:val="00F12E0B"/>
    <w:rsid w:val="00FD3029"/>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1F"/>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451A1F"/>
    <w:pPr>
      <w:spacing w:before="100" w:beforeAutospacing="1" w:after="100" w:afterAutospacing="1"/>
    </w:pPr>
  </w:style>
  <w:style w:type="character" w:customStyle="1" w:styleId="content">
    <w:name w:val="content"/>
    <w:basedOn w:val="DefaultParagraphFont"/>
    <w:rsid w:val="00451A1F"/>
  </w:style>
  <w:style w:type="paragraph" w:styleId="Header">
    <w:name w:val="header"/>
    <w:basedOn w:val="Normal"/>
    <w:link w:val="HeaderChar"/>
    <w:uiPriority w:val="99"/>
    <w:semiHidden/>
    <w:unhideWhenUsed/>
    <w:rsid w:val="00A748C7"/>
    <w:pPr>
      <w:tabs>
        <w:tab w:val="center" w:pos="4320"/>
        <w:tab w:val="right" w:pos="8640"/>
      </w:tabs>
    </w:pPr>
  </w:style>
  <w:style w:type="character" w:customStyle="1" w:styleId="HeaderChar">
    <w:name w:val="Header Char"/>
    <w:basedOn w:val="DefaultParagraphFont"/>
    <w:link w:val="Header"/>
    <w:uiPriority w:val="99"/>
    <w:semiHidden/>
    <w:rsid w:val="00A748C7"/>
    <w:rPr>
      <w:rFonts w:ascii="Times New Roman" w:eastAsia="Times New Roman" w:hAnsi="Times New Roman" w:cs="Times New Roman"/>
    </w:rPr>
  </w:style>
  <w:style w:type="paragraph" w:styleId="Footer">
    <w:name w:val="footer"/>
    <w:basedOn w:val="Normal"/>
    <w:link w:val="FooterChar"/>
    <w:uiPriority w:val="99"/>
    <w:semiHidden/>
    <w:unhideWhenUsed/>
    <w:rsid w:val="00A748C7"/>
    <w:pPr>
      <w:tabs>
        <w:tab w:val="center" w:pos="4320"/>
        <w:tab w:val="right" w:pos="8640"/>
      </w:tabs>
    </w:pPr>
  </w:style>
  <w:style w:type="character" w:customStyle="1" w:styleId="FooterChar">
    <w:name w:val="Footer Char"/>
    <w:basedOn w:val="DefaultParagraphFont"/>
    <w:link w:val="Footer"/>
    <w:uiPriority w:val="99"/>
    <w:semiHidden/>
    <w:rsid w:val="00A748C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2739</Characters>
  <Application>Microsoft Macintosh Word</Application>
  <DocSecurity>0</DocSecurity>
  <Lines>22</Lines>
  <Paragraphs>5</Paragraphs>
  <ScaleCrop>false</ScaleCrop>
  <Company>HCPSS</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3</cp:revision>
  <dcterms:created xsi:type="dcterms:W3CDTF">2015-03-26T13:17:00Z</dcterms:created>
  <dcterms:modified xsi:type="dcterms:W3CDTF">2015-03-26T13:18:00Z</dcterms:modified>
</cp:coreProperties>
</file>